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E5F" w:rsidRPr="00A90E5F" w:rsidRDefault="00A90E5F" w:rsidP="00A90E5F">
      <w:pPr>
        <w:jc w:val="center"/>
        <w:rPr>
          <w:rStyle w:val="Odwoanieintensywne"/>
          <w:rFonts w:ascii="Arial Narrow" w:hAnsi="Arial Narrow"/>
          <w:color w:val="000000" w:themeColor="text1"/>
          <w:u w:val="none"/>
        </w:rPr>
      </w:pPr>
      <w:r w:rsidRPr="00A90E5F">
        <w:rPr>
          <w:rStyle w:val="Odwoanieintensywne"/>
          <w:rFonts w:ascii="Arial Narrow" w:hAnsi="Arial Narrow"/>
          <w:color w:val="000000" w:themeColor="text1"/>
          <w:u w:val="none"/>
        </w:rPr>
        <w:t xml:space="preserve">Załącznik nr </w:t>
      </w:r>
      <w:r w:rsidRPr="00A90E5F">
        <w:rPr>
          <w:rStyle w:val="Odwoanieintensywne"/>
          <w:rFonts w:ascii="Arial Narrow" w:hAnsi="Arial Narrow"/>
          <w:color w:val="000000" w:themeColor="text1"/>
          <w:u w:val="none"/>
        </w:rPr>
        <w:t>2</w:t>
      </w:r>
      <w:r w:rsidRPr="00A90E5F">
        <w:rPr>
          <w:rStyle w:val="Odwoanieintensywne"/>
          <w:rFonts w:ascii="Arial Narrow" w:hAnsi="Arial Narrow"/>
          <w:color w:val="000000" w:themeColor="text1"/>
          <w:u w:val="none"/>
        </w:rPr>
        <w:t xml:space="preserve"> do Koncepcji techniczno-technologicznej dla Modułu II </w:t>
      </w:r>
      <w:r w:rsidRPr="00A90E5F">
        <w:rPr>
          <w:rStyle w:val="Odwoanieintensywne"/>
          <w:rFonts w:ascii="Arial Narrow" w:hAnsi="Arial Narrow"/>
          <w:color w:val="000000" w:themeColor="text1"/>
          <w:u w:val="none"/>
        </w:rPr>
        <w:br/>
        <w:t xml:space="preserve">w ramach Projektu </w:t>
      </w:r>
      <w:proofErr w:type="spellStart"/>
      <w:r w:rsidRPr="00A90E5F">
        <w:rPr>
          <w:rStyle w:val="Odwoanieintensywne"/>
          <w:rFonts w:ascii="Arial Narrow" w:hAnsi="Arial Narrow"/>
          <w:color w:val="000000" w:themeColor="text1"/>
          <w:u w:val="none"/>
        </w:rPr>
        <w:t>ImproStamp</w:t>
      </w:r>
      <w:proofErr w:type="spellEnd"/>
    </w:p>
    <w:p w:rsidR="00255ECD" w:rsidRDefault="00A90E5F" w:rsidP="00A90E5F">
      <w:pPr>
        <w:jc w:val="center"/>
        <w:rPr>
          <w:rStyle w:val="Odwoanieintensywne"/>
          <w:rFonts w:ascii="Arial Narrow" w:hAnsi="Arial Narrow"/>
          <w:color w:val="000000" w:themeColor="text1"/>
          <w:u w:val="none"/>
        </w:rPr>
      </w:pPr>
      <w:r w:rsidRPr="00A90E5F">
        <w:rPr>
          <w:rStyle w:val="Odwoanieintensywne"/>
          <w:rFonts w:ascii="Arial Narrow" w:hAnsi="Arial Narrow"/>
          <w:color w:val="000000" w:themeColor="text1"/>
          <w:u w:val="none"/>
        </w:rPr>
        <w:t>Parametry jakościowe wody przemysłowej - analiza wody z chłodni P1</w:t>
      </w:r>
    </w:p>
    <w:p w:rsidR="00A90E5F" w:rsidRPr="00A90E5F" w:rsidRDefault="00A90E5F" w:rsidP="00A90E5F">
      <w:pPr>
        <w:jc w:val="center"/>
        <w:rPr>
          <w:rFonts w:ascii="Arial Narrow" w:hAnsi="Arial Narrow"/>
          <w:b/>
          <w:bCs/>
          <w:smallCaps/>
          <w:color w:val="000000" w:themeColor="text1"/>
          <w:spacing w:val="5"/>
        </w:rPr>
      </w:pPr>
      <w:bookmarkStart w:id="0" w:name="_GoBack"/>
      <w:bookmarkEnd w:id="0"/>
    </w:p>
    <w:p w:rsidR="00255ECD" w:rsidRPr="00A46508" w:rsidRDefault="00255ECD" w:rsidP="00255ECD">
      <w:pPr>
        <w:spacing w:after="0" w:line="257" w:lineRule="auto"/>
        <w:jc w:val="both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>Tabela 1</w:t>
      </w:r>
      <w:r w:rsidRPr="00A46508">
        <w:rPr>
          <w:rFonts w:ascii="Arial Narrow" w:hAnsi="Arial Narrow"/>
          <w:b/>
          <w:color w:val="000000" w:themeColor="text1"/>
        </w:rPr>
        <w:t>.</w:t>
      </w:r>
    </w:p>
    <w:p w:rsidR="00255ECD" w:rsidRDefault="00255ECD" w:rsidP="00255ECD">
      <w:pPr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Parametry jakościowe wody przemysłowej - analiza wody z chłodni P1.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960"/>
        <w:gridCol w:w="960"/>
        <w:gridCol w:w="960"/>
        <w:gridCol w:w="960"/>
        <w:gridCol w:w="960"/>
        <w:gridCol w:w="960"/>
        <w:gridCol w:w="1460"/>
        <w:gridCol w:w="960"/>
      </w:tblGrid>
      <w:tr w:rsidR="00255ECD" w:rsidRPr="00255ECD" w:rsidTr="00255ECD">
        <w:trPr>
          <w:trHeight w:val="1332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data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</w:pPr>
            <w:proofErr w:type="spellStart"/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pH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</w:pPr>
            <w:proofErr w:type="spellStart"/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fen.lotne</w:t>
            </w:r>
            <w:proofErr w:type="spellEnd"/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 xml:space="preserve"> mg/l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Azot amonowy mg/l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</w:pPr>
            <w:proofErr w:type="spellStart"/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ChZT</w:t>
            </w:r>
            <w:proofErr w:type="spellEnd"/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 xml:space="preserve"> mg/l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 xml:space="preserve">Twardość  </w:t>
            </w:r>
            <w:proofErr w:type="spellStart"/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mval</w:t>
            </w:r>
            <w:proofErr w:type="spellEnd"/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/dm³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Zawiesina mg/l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Przewodność µS/cm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b/>
                <w:color w:val="000000"/>
                <w:sz w:val="20"/>
                <w:lang w:eastAsia="pl-PL"/>
              </w:rPr>
              <w:t>Chlorki mg/l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02.01.2020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-</w:t>
            </w: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103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10.01.2020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107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16.01.2020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 </w:t>
            </w:r>
            <w:r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140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23.01.2020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83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30.01.2020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125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06.02.2020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115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13.02.2020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112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20.02.2020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85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27.02.2020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90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05.03.2020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96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12.03.2020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sz w:val="20"/>
                <w:lang w:eastAsia="pl-PL"/>
              </w:rPr>
              <w:t>1027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103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19.03.2020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 </w:t>
            </w:r>
            <w:r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111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26.03.2020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113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02.04.2020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114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10.04.2020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94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16.04.2020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121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23.04.2020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101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30.04.2020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116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07.05.2020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-</w:t>
            </w: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91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14.05.2020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101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21.05.2020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106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28.05.2020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54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04.06.2020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62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12.06.2020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89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18.06.2020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110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25.06.2020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 </w:t>
            </w:r>
            <w:r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77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01.07.2020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-</w:t>
            </w: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67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10.07.2020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83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16.07.2020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94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23.07.2020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69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30.07.2020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67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06.08.2020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-</w:t>
            </w: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89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13.08.2020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99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20.08.2020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93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lastRenderedPageBreak/>
              <w:t>27.08.2020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110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02.09.2020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8,54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53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985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87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10.09.2020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84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17.09.2020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38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1062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97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24.09.2020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88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01.10.2020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 </w:t>
            </w:r>
            <w:r w:rsidR="00DD1DE8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68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08.10.2020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82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15.10.2020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106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22.10.2020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128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29.10.2020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103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06.11.2020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82</w:t>
            </w:r>
          </w:p>
        </w:tc>
      </w:tr>
      <w:tr w:rsidR="00255ECD" w:rsidRPr="00255ECD" w:rsidTr="00255ECD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12.11.2020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8,97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CD" w:rsidRPr="00255ECD" w:rsidRDefault="00255ECD" w:rsidP="00255E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</w:pPr>
            <w:r w:rsidRPr="00255ECD">
              <w:rPr>
                <w:rFonts w:ascii="Arial Narrow" w:eastAsia="Times New Roman" w:hAnsi="Arial Narrow"/>
                <w:color w:val="000000"/>
                <w:sz w:val="20"/>
                <w:lang w:eastAsia="pl-PL"/>
              </w:rPr>
              <w:t>74</w:t>
            </w:r>
          </w:p>
        </w:tc>
      </w:tr>
    </w:tbl>
    <w:p w:rsidR="00255ECD" w:rsidRDefault="00255ECD" w:rsidP="00255ECD"/>
    <w:sectPr w:rsidR="0025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ECD"/>
    <w:rsid w:val="000D199F"/>
    <w:rsid w:val="00255ECD"/>
    <w:rsid w:val="00625C77"/>
    <w:rsid w:val="006A5821"/>
    <w:rsid w:val="006E7997"/>
    <w:rsid w:val="007D352C"/>
    <w:rsid w:val="008931D0"/>
    <w:rsid w:val="00A43F15"/>
    <w:rsid w:val="00A90E5F"/>
    <w:rsid w:val="00DD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BFE85-7EF1-4932-A93E-1CF7CCF9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EC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5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intensywne">
    <w:name w:val="Intense Reference"/>
    <w:basedOn w:val="Domylnaczcionkaakapitu"/>
    <w:uiPriority w:val="32"/>
    <w:qFormat/>
    <w:rsid w:val="00A90E5F"/>
    <w:rPr>
      <w:b/>
      <w:bCs/>
      <w:smallCaps/>
      <w:color w:val="ED7D31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2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GKJSW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Kupiec</dc:creator>
  <cp:keywords/>
  <dc:description/>
  <cp:lastModifiedBy>Mateusz Hajdun</cp:lastModifiedBy>
  <cp:revision>3</cp:revision>
  <dcterms:created xsi:type="dcterms:W3CDTF">2020-11-25T10:00:00Z</dcterms:created>
  <dcterms:modified xsi:type="dcterms:W3CDTF">2021-02-02T10:40:00Z</dcterms:modified>
</cp:coreProperties>
</file>